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308" w:rsidRPr="00673467" w:rsidRDefault="00D24308" w:rsidP="0050008F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0"/>
          <w:szCs w:val="20"/>
          <w:lang w:eastAsia="pl-PL"/>
        </w:rPr>
      </w:pPr>
      <w:bookmarkStart w:id="0" w:name="_GoBack"/>
      <w:bookmarkEnd w:id="0"/>
      <w:r w:rsidRPr="00673467">
        <w:rPr>
          <w:rFonts w:ascii="Times New Roman" w:hAnsi="Times New Roman"/>
          <w:sz w:val="20"/>
          <w:szCs w:val="20"/>
          <w:lang w:eastAsia="pl-PL"/>
        </w:rPr>
        <w:t xml:space="preserve">Załącznik Nr 4 do Uchwały </w:t>
      </w:r>
      <w:r w:rsidR="0050008F">
        <w:rPr>
          <w:rFonts w:ascii="Times New Roman" w:hAnsi="Times New Roman"/>
          <w:sz w:val="20"/>
          <w:szCs w:val="20"/>
          <w:lang w:eastAsia="pl-PL"/>
        </w:rPr>
        <w:br/>
      </w:r>
      <w:r w:rsidRPr="00673467">
        <w:rPr>
          <w:rFonts w:ascii="Times New Roman" w:hAnsi="Times New Roman"/>
          <w:sz w:val="20"/>
          <w:szCs w:val="20"/>
          <w:lang w:eastAsia="pl-PL"/>
        </w:rPr>
        <w:t>Nr …………………….</w:t>
      </w:r>
    </w:p>
    <w:p w:rsidR="00D24308" w:rsidRPr="00673467" w:rsidRDefault="00D24308" w:rsidP="0050008F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Rady Miasta Sandomierz</w:t>
      </w:r>
    </w:p>
    <w:p w:rsidR="00D24308" w:rsidRPr="00673467" w:rsidRDefault="00D24308" w:rsidP="0050008F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z dnia ………………….r.</w:t>
      </w:r>
    </w:p>
    <w:p w:rsidR="00D24308" w:rsidRPr="00673467" w:rsidRDefault="0006794D" w:rsidP="0006794D">
      <w:pPr>
        <w:tabs>
          <w:tab w:val="left" w:pos="5729"/>
        </w:tabs>
        <w:spacing w:before="320"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24308" w:rsidRPr="00673467" w:rsidRDefault="00D24308" w:rsidP="00D24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73467">
        <w:rPr>
          <w:rFonts w:ascii="Times New Roman" w:hAnsi="Times New Roman"/>
          <w:b/>
          <w:bCs/>
          <w:sz w:val="24"/>
          <w:szCs w:val="24"/>
          <w:lang w:eastAsia="pl-PL"/>
        </w:rPr>
        <w:t xml:space="preserve">REGULAMIN KORZYSTANIA Z PRZYSTANKÓW KOMUNIKACYJNYCH </w:t>
      </w:r>
      <w:r w:rsidR="0006794D">
        <w:rPr>
          <w:rFonts w:ascii="Times New Roman" w:hAnsi="Times New Roman"/>
          <w:b/>
          <w:bCs/>
          <w:sz w:val="24"/>
          <w:szCs w:val="24"/>
          <w:lang w:eastAsia="pl-PL"/>
        </w:rPr>
        <w:br/>
      </w:r>
      <w:r w:rsidRPr="00673467">
        <w:rPr>
          <w:rFonts w:ascii="Times New Roman" w:hAnsi="Times New Roman"/>
          <w:b/>
          <w:bCs/>
          <w:sz w:val="24"/>
          <w:szCs w:val="24"/>
          <w:lang w:eastAsia="pl-PL"/>
        </w:rPr>
        <w:t>I DWORCA, KTÓRYCH WŁAŚCICIELEM LUB ZARZĄDZAJĄCYM JEST GMINA MIEJSKA SANDOMIERZ.</w:t>
      </w:r>
    </w:p>
    <w:p w:rsidR="00D24308" w:rsidRPr="00673467" w:rsidRDefault="00D24308" w:rsidP="00D24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D24308" w:rsidRDefault="00D24308" w:rsidP="00D24308">
      <w:pPr>
        <w:spacing w:before="107" w:after="0"/>
        <w:jc w:val="center"/>
        <w:rPr>
          <w:rFonts w:ascii="Times New Roman" w:hAnsi="Times New Roman"/>
          <w:b/>
          <w:color w:val="000000"/>
        </w:rPr>
      </w:pPr>
      <w:r w:rsidRPr="00673467">
        <w:rPr>
          <w:rFonts w:ascii="Times New Roman" w:hAnsi="Times New Roman"/>
          <w:b/>
          <w:color w:val="000000"/>
        </w:rPr>
        <w:t>§  1.</w:t>
      </w:r>
    </w:p>
    <w:p w:rsidR="00D24308" w:rsidRPr="00673467" w:rsidRDefault="00D24308" w:rsidP="00D24308">
      <w:pPr>
        <w:spacing w:before="107" w:after="0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Warunki korzystania z przystanków i dworca.</w:t>
      </w:r>
    </w:p>
    <w:p w:rsidR="00D24308" w:rsidRPr="00673467" w:rsidRDefault="00D24308" w:rsidP="00D24308">
      <w:pPr>
        <w:numPr>
          <w:ilvl w:val="0"/>
          <w:numId w:val="1"/>
        </w:numPr>
        <w:spacing w:before="107" w:after="0"/>
        <w:ind w:left="426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Udostępnienie operatorom lub przewoźnikom przystanków komunikacyjnych i dworca, których właścicielem lub zarządzającym jest Gmina Miejska Sandomierz następuje na podstawie uzgodnienia zasad korzystania z przystanków lub dworca.</w:t>
      </w:r>
    </w:p>
    <w:p w:rsidR="00D24308" w:rsidRPr="00F15C72" w:rsidRDefault="00D24308" w:rsidP="00D24308">
      <w:pPr>
        <w:numPr>
          <w:ilvl w:val="0"/>
          <w:numId w:val="1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Uzgodnienie, o którym mowa w ust. 1, wydawane jest na wniosek operatora lub przewoźnika.</w:t>
      </w:r>
    </w:p>
    <w:p w:rsidR="00D24308" w:rsidRPr="00F15C72" w:rsidRDefault="00D24308" w:rsidP="00D24308">
      <w:pPr>
        <w:numPr>
          <w:ilvl w:val="0"/>
          <w:numId w:val="1"/>
        </w:numPr>
        <w:spacing w:before="107" w:after="0"/>
        <w:ind w:left="426"/>
        <w:jc w:val="both"/>
        <w:rPr>
          <w:rFonts w:ascii="Times New Roman" w:hAnsi="Times New Roman"/>
        </w:rPr>
      </w:pPr>
      <w:r w:rsidRPr="00F15C72">
        <w:rPr>
          <w:rFonts w:ascii="Times New Roman" w:hAnsi="Times New Roman"/>
          <w:color w:val="000000"/>
        </w:rPr>
        <w:t>Do wniosku, o którym mowa w ust. 2 należy dołączyć:</w:t>
      </w:r>
    </w:p>
    <w:p w:rsidR="00D24308" w:rsidRPr="00F15C72" w:rsidRDefault="00D24308" w:rsidP="00D24308">
      <w:pPr>
        <w:numPr>
          <w:ilvl w:val="1"/>
          <w:numId w:val="1"/>
        </w:numPr>
        <w:spacing w:before="107" w:after="0"/>
        <w:ind w:left="993" w:hanging="567"/>
        <w:jc w:val="both"/>
        <w:rPr>
          <w:rFonts w:ascii="Times New Roman" w:hAnsi="Times New Roman"/>
        </w:rPr>
      </w:pPr>
      <w:r w:rsidRPr="00F15C72">
        <w:rPr>
          <w:rFonts w:ascii="Times New Roman" w:hAnsi="Times New Roman"/>
          <w:color w:val="000000"/>
        </w:rPr>
        <w:t>proponowany rozkład jazdy,</w:t>
      </w:r>
    </w:p>
    <w:p w:rsidR="00D24308" w:rsidRPr="00670412" w:rsidRDefault="00D24308" w:rsidP="00D24308">
      <w:pPr>
        <w:numPr>
          <w:ilvl w:val="1"/>
          <w:numId w:val="1"/>
        </w:numPr>
        <w:spacing w:before="107" w:after="0"/>
        <w:ind w:left="993" w:hanging="567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schemat połączeń komunikacyjnych z zaznaczoną linią komunikacyjną i przystankami,</w:t>
      </w:r>
    </w:p>
    <w:p w:rsidR="00D24308" w:rsidRPr="00670412" w:rsidRDefault="00D24308" w:rsidP="00D24308">
      <w:pPr>
        <w:numPr>
          <w:ilvl w:val="1"/>
          <w:numId w:val="1"/>
        </w:numPr>
        <w:spacing w:before="107" w:after="0"/>
        <w:ind w:left="993" w:hanging="567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dane dotyczące użytkowanych pojazdów (wykaz i numery rejestracyjne pojazdów),</w:t>
      </w:r>
    </w:p>
    <w:p w:rsidR="00D24308" w:rsidRPr="00670412" w:rsidRDefault="00D24308" w:rsidP="00D24308">
      <w:pPr>
        <w:numPr>
          <w:ilvl w:val="1"/>
          <w:numId w:val="1"/>
        </w:numPr>
        <w:spacing w:before="107" w:after="0"/>
        <w:ind w:left="993" w:hanging="567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oświadczenie o ilości zatrzymań środka transportu,</w:t>
      </w:r>
    </w:p>
    <w:p w:rsidR="00D24308" w:rsidRPr="00670412" w:rsidRDefault="00D24308" w:rsidP="0006794D">
      <w:pPr>
        <w:numPr>
          <w:ilvl w:val="1"/>
          <w:numId w:val="1"/>
        </w:numPr>
        <w:spacing w:before="107" w:after="0"/>
        <w:ind w:left="993" w:hanging="567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 xml:space="preserve">kserokopię dokumentów potwierdzających posiadanie uprawnień do prowadzenia </w:t>
      </w:r>
      <w:r w:rsidR="0006794D">
        <w:rPr>
          <w:rFonts w:ascii="Times New Roman" w:hAnsi="Times New Roman"/>
          <w:color w:val="000000"/>
        </w:rPr>
        <w:t xml:space="preserve">  </w:t>
      </w:r>
      <w:r w:rsidRPr="00673467">
        <w:rPr>
          <w:rFonts w:ascii="Times New Roman" w:hAnsi="Times New Roman"/>
          <w:color w:val="000000"/>
        </w:rPr>
        <w:t>działa</w:t>
      </w:r>
      <w:r w:rsidR="0006794D">
        <w:rPr>
          <w:rFonts w:ascii="Times New Roman" w:hAnsi="Times New Roman"/>
          <w:color w:val="000000"/>
        </w:rPr>
        <w:t>lności w zakresie przewozu osób.</w:t>
      </w:r>
    </w:p>
    <w:p w:rsidR="00D24308" w:rsidRDefault="00D24308" w:rsidP="00D24308">
      <w:pPr>
        <w:spacing w:before="107" w:after="0"/>
        <w:jc w:val="center"/>
        <w:rPr>
          <w:rFonts w:ascii="Times New Roman" w:hAnsi="Times New Roman"/>
          <w:b/>
          <w:color w:val="000000"/>
        </w:rPr>
      </w:pPr>
      <w:r w:rsidRPr="00673467">
        <w:rPr>
          <w:rFonts w:ascii="Times New Roman" w:hAnsi="Times New Roman"/>
          <w:b/>
          <w:color w:val="000000"/>
        </w:rPr>
        <w:t>§  2.</w:t>
      </w:r>
    </w:p>
    <w:p w:rsidR="00D24308" w:rsidRPr="00673467" w:rsidRDefault="00D24308" w:rsidP="00D24308">
      <w:pPr>
        <w:spacing w:before="107" w:after="0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Zasady korzystania z przystanków i dworca.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Korzystanie z przystanków komunikacyjnych i dworca, których właścicielem lub zarządzającym jest Gmina Miejska Sandomierz jest odpłatne.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Stawka opłaty za korzystanie z przystanków i dworca jest ustalona przez Radę Miasta Sandomierza.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Ilość zatrzymań na przystanku i dworcu ustalana jest na podstawie rozkładu jazdy stanowiącym załącznik do zezwolenia, o którym mowa w art. 22 ust.1 pkt 1 ustawy o transporcie drogowym, zaświadczenia lub potwierdzenia zgłoszenia przewozów, o którym mowa w art.</w:t>
      </w:r>
      <w:r>
        <w:rPr>
          <w:rFonts w:ascii="Times New Roman" w:hAnsi="Times New Roman"/>
          <w:color w:val="000000"/>
        </w:rPr>
        <w:t xml:space="preserve"> 28 </w:t>
      </w:r>
      <w:r w:rsidRPr="00673467">
        <w:rPr>
          <w:rFonts w:ascii="Times New Roman" w:hAnsi="Times New Roman"/>
          <w:color w:val="000000"/>
        </w:rPr>
        <w:t>ust. 3 i art. 30 ust. 3 pkt 1 ustawy z dnia 16 grudnia 2010 r. o publicznym transporcie zbiorowym.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 xml:space="preserve">Opłata za korzystanie z przystanków i dworca jest pobierana przez Gminę Miejską Sandomierz </w:t>
      </w:r>
      <w:r w:rsidR="0006794D">
        <w:rPr>
          <w:rFonts w:ascii="Times New Roman" w:hAnsi="Times New Roman"/>
          <w:color w:val="000000"/>
        </w:rPr>
        <w:br/>
      </w:r>
      <w:r w:rsidRPr="00673467">
        <w:rPr>
          <w:rFonts w:ascii="Times New Roman" w:hAnsi="Times New Roman"/>
          <w:color w:val="000000"/>
        </w:rPr>
        <w:t>w cyklach miesięcznych na podstawie umowy z przewoźnikami w</w:t>
      </w:r>
      <w:r>
        <w:rPr>
          <w:rFonts w:ascii="Times New Roman" w:hAnsi="Times New Roman"/>
          <w:color w:val="000000"/>
        </w:rPr>
        <w:t xml:space="preserve"> sprawie opłat za korzystanie z </w:t>
      </w:r>
      <w:r w:rsidRPr="00673467">
        <w:rPr>
          <w:rFonts w:ascii="Times New Roman" w:hAnsi="Times New Roman"/>
          <w:color w:val="000000"/>
        </w:rPr>
        <w:t>przystanków komunikacyjnych usytuowanych w pasie dróg publicznych i dworca, znajdujących się na terenie Gminy Miejskiej Sandomierz.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Czynności organizacyjne na dworcu autobusowym pełni administrator dworca.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 xml:space="preserve">Administrator dworca autobusowego wykonuje funkcje </w:t>
      </w:r>
      <w:r>
        <w:rPr>
          <w:rFonts w:ascii="Times New Roman" w:hAnsi="Times New Roman"/>
          <w:color w:val="000000"/>
        </w:rPr>
        <w:t>koordynacyjne w szczególności w </w:t>
      </w:r>
      <w:r w:rsidRPr="00673467">
        <w:rPr>
          <w:rFonts w:ascii="Times New Roman" w:hAnsi="Times New Roman"/>
          <w:color w:val="000000"/>
        </w:rPr>
        <w:t>zakresie:</w:t>
      </w:r>
    </w:p>
    <w:p w:rsidR="00D24308" w:rsidRPr="00673467" w:rsidRDefault="00D24308" w:rsidP="00D24308">
      <w:pPr>
        <w:numPr>
          <w:ilvl w:val="1"/>
          <w:numId w:val="3"/>
        </w:numPr>
        <w:spacing w:before="100" w:after="0"/>
        <w:ind w:left="709" w:hanging="283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korzystania z dworca przez pasażerów, przewoźników i operatorów, w tym wyznaczania stanowisk odjazdowych,</w:t>
      </w:r>
    </w:p>
    <w:p w:rsidR="00D24308" w:rsidRPr="00670412" w:rsidRDefault="00D24308" w:rsidP="00D24308">
      <w:pPr>
        <w:numPr>
          <w:ilvl w:val="1"/>
          <w:numId w:val="3"/>
        </w:numPr>
        <w:spacing w:before="100" w:after="0"/>
        <w:ind w:left="709" w:hanging="283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lastRenderedPageBreak/>
        <w:t>ustalenia stanowisk odjazdowych dla poszczególnych linii, pr</w:t>
      </w:r>
      <w:r>
        <w:rPr>
          <w:rFonts w:ascii="Times New Roman" w:hAnsi="Times New Roman"/>
          <w:color w:val="000000"/>
        </w:rPr>
        <w:t>zewoźników i operatorów, z </w:t>
      </w:r>
      <w:r w:rsidRPr="00673467">
        <w:rPr>
          <w:rFonts w:ascii="Times New Roman" w:hAnsi="Times New Roman"/>
          <w:color w:val="000000"/>
        </w:rPr>
        <w:t>uwzględnieniem możliwości przepustowych dworca oraz zachowania bezpieczeństwa pasażerów i ruchu pojazdów,</w:t>
      </w:r>
    </w:p>
    <w:p w:rsidR="00D24308" w:rsidRPr="00670412" w:rsidRDefault="00D24308" w:rsidP="00D24308">
      <w:pPr>
        <w:numPr>
          <w:ilvl w:val="1"/>
          <w:numId w:val="3"/>
        </w:numPr>
        <w:spacing w:before="100" w:after="0"/>
        <w:ind w:left="709" w:hanging="283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umieszczania tablicy zbiorowej z rozkładem jazdy wszystkich przewoźników i operatorów uprawnionych do korzystania z dworca,</w:t>
      </w:r>
    </w:p>
    <w:p w:rsidR="00D24308" w:rsidRPr="00670412" w:rsidRDefault="00D24308" w:rsidP="00D24308">
      <w:pPr>
        <w:numPr>
          <w:ilvl w:val="1"/>
          <w:numId w:val="3"/>
        </w:numPr>
        <w:spacing w:before="100" w:after="0"/>
        <w:ind w:left="709" w:hanging="283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 xml:space="preserve">dba o wygląd zewnętrzny i wewnętrzny obiektu oraz ponosi koszty związane </w:t>
      </w:r>
      <w:r w:rsidR="0006794D">
        <w:rPr>
          <w:rFonts w:ascii="Times New Roman" w:hAnsi="Times New Roman"/>
          <w:color w:val="000000"/>
        </w:rPr>
        <w:br/>
      </w:r>
      <w:r w:rsidRPr="00673467">
        <w:rPr>
          <w:rFonts w:ascii="Times New Roman" w:hAnsi="Times New Roman"/>
          <w:color w:val="000000"/>
        </w:rPr>
        <w:t>z wykonywaniem napraw i usuwaniem powstałych awarii.</w:t>
      </w:r>
    </w:p>
    <w:p w:rsidR="00D24308" w:rsidRPr="00673467" w:rsidRDefault="00D24308" w:rsidP="00D24308">
      <w:pPr>
        <w:spacing w:before="107" w:after="0"/>
        <w:ind w:left="373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 xml:space="preserve">7. Przewoźnicy i operatorzy ponoszą także koszty związane z zamieszczaniem informacji dotyczących rozkładów jazdy na dworcu autobusowym oraz podawaniem rozkładów jazdy </w:t>
      </w:r>
      <w:r w:rsidR="0006794D">
        <w:rPr>
          <w:rFonts w:ascii="Times New Roman" w:hAnsi="Times New Roman"/>
          <w:color w:val="000000"/>
        </w:rPr>
        <w:br/>
      </w:r>
      <w:r w:rsidRPr="00673467">
        <w:rPr>
          <w:rFonts w:ascii="Times New Roman" w:hAnsi="Times New Roman"/>
          <w:color w:val="000000"/>
        </w:rPr>
        <w:t xml:space="preserve">do publicznej wiadomości, na podstawie umowy zawartej z administratorem dworca. Opłatę </w:t>
      </w:r>
      <w:r w:rsidR="0006794D">
        <w:rPr>
          <w:rFonts w:ascii="Times New Roman" w:hAnsi="Times New Roman"/>
          <w:color w:val="000000"/>
        </w:rPr>
        <w:br/>
      </w:r>
      <w:r w:rsidRPr="00673467">
        <w:rPr>
          <w:rFonts w:ascii="Times New Roman" w:hAnsi="Times New Roman"/>
          <w:color w:val="000000"/>
        </w:rPr>
        <w:t>tą ustala administrator dworca autobusowego.</w:t>
      </w:r>
    </w:p>
    <w:p w:rsidR="00D24308" w:rsidRPr="00673467" w:rsidRDefault="00D24308" w:rsidP="00D24308">
      <w:pPr>
        <w:spacing w:before="107" w:after="0"/>
        <w:ind w:left="373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8. Przewoźnikom i operatorom korzystającym z dworca przysługuje prawo do zajmowania stanowiska przystankowego na terenie dworca w czasie nie dłuż</w:t>
      </w:r>
      <w:r>
        <w:rPr>
          <w:rFonts w:ascii="Times New Roman" w:hAnsi="Times New Roman"/>
          <w:color w:val="000000"/>
        </w:rPr>
        <w:t>szym niż 3 minuty do zgodnego z </w:t>
      </w:r>
      <w:r w:rsidRPr="00673467">
        <w:rPr>
          <w:rFonts w:ascii="Times New Roman" w:hAnsi="Times New Roman"/>
          <w:color w:val="000000"/>
        </w:rPr>
        <w:t>rozkładem jazdy odjazdu.</w:t>
      </w:r>
    </w:p>
    <w:p w:rsidR="00D24308" w:rsidRPr="00673467" w:rsidRDefault="00D24308" w:rsidP="00D24308">
      <w:pPr>
        <w:spacing w:before="107" w:after="0"/>
        <w:ind w:left="373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9. Operatorzy i przewoźnicy zobowiązani są do:</w:t>
      </w:r>
    </w:p>
    <w:p w:rsidR="00D24308" w:rsidRPr="00670412" w:rsidRDefault="00D24308" w:rsidP="00D24308">
      <w:pPr>
        <w:numPr>
          <w:ilvl w:val="0"/>
          <w:numId w:val="5"/>
        </w:numPr>
        <w:spacing w:before="100" w:after="0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zatrzymywania pojazdu na początku zatoki przystankowej, a w przypadku jej braku w taki sposób, aby nie ograniczać przepustowości i nie blokować przystanku dla innych użytkowników,</w:t>
      </w:r>
    </w:p>
    <w:p w:rsidR="00D24308" w:rsidRPr="00670412" w:rsidRDefault="00D24308" w:rsidP="00D24308">
      <w:pPr>
        <w:numPr>
          <w:ilvl w:val="0"/>
          <w:numId w:val="5"/>
        </w:numPr>
        <w:spacing w:before="100"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</w:t>
      </w:r>
      <w:r w:rsidRPr="00673467">
        <w:rPr>
          <w:rFonts w:ascii="Times New Roman" w:hAnsi="Times New Roman"/>
          <w:color w:val="000000"/>
        </w:rPr>
        <w:t>odjeżdżania jak najbliżej krawężnika celem umożliwie</w:t>
      </w:r>
      <w:r>
        <w:rPr>
          <w:rFonts w:ascii="Times New Roman" w:hAnsi="Times New Roman"/>
          <w:color w:val="000000"/>
        </w:rPr>
        <w:t>nia wsiadania osobom starszym i </w:t>
      </w:r>
      <w:r w:rsidRPr="00673467">
        <w:rPr>
          <w:rFonts w:ascii="Times New Roman" w:hAnsi="Times New Roman"/>
          <w:color w:val="000000"/>
        </w:rPr>
        <w:t>niepełnosprawnym.</w:t>
      </w:r>
    </w:p>
    <w:p w:rsidR="00D24308" w:rsidRDefault="00D24308" w:rsidP="00D24308">
      <w:pPr>
        <w:spacing w:before="107" w:after="0"/>
        <w:jc w:val="center"/>
        <w:rPr>
          <w:rFonts w:ascii="Times New Roman" w:hAnsi="Times New Roman"/>
          <w:b/>
          <w:color w:val="000000"/>
        </w:rPr>
      </w:pPr>
      <w:r w:rsidRPr="00673467">
        <w:rPr>
          <w:rFonts w:ascii="Times New Roman" w:hAnsi="Times New Roman"/>
          <w:b/>
          <w:color w:val="000000"/>
        </w:rPr>
        <w:t>§  3.</w:t>
      </w:r>
    </w:p>
    <w:p w:rsidR="00D24308" w:rsidRPr="00673467" w:rsidRDefault="00D24308" w:rsidP="00D24308">
      <w:pPr>
        <w:spacing w:before="107" w:after="0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Inne postanowienia regulaminu.</w:t>
      </w:r>
    </w:p>
    <w:p w:rsidR="00D24308" w:rsidRPr="00673467" w:rsidRDefault="00D24308" w:rsidP="00D24308">
      <w:pPr>
        <w:numPr>
          <w:ilvl w:val="3"/>
          <w:numId w:val="6"/>
        </w:numPr>
        <w:spacing w:before="107" w:after="0"/>
        <w:ind w:left="709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Operatorzy i przewoźnicy zobowiązani są do zamieszczania rozkładu jazdy na przystankach we własnym zakresie po uzgodnieniu i zaakceptowaniu przez G</w:t>
      </w:r>
      <w:r>
        <w:rPr>
          <w:rFonts w:ascii="Times New Roman" w:hAnsi="Times New Roman"/>
          <w:color w:val="000000"/>
        </w:rPr>
        <w:t>minę Miejską Sandomierz formy i </w:t>
      </w:r>
      <w:r w:rsidRPr="00673467">
        <w:rPr>
          <w:rFonts w:ascii="Times New Roman" w:hAnsi="Times New Roman"/>
          <w:color w:val="000000"/>
        </w:rPr>
        <w:t>rozmiaru tabliczki przystankowej.</w:t>
      </w:r>
    </w:p>
    <w:p w:rsidR="00D24308" w:rsidRPr="00670412" w:rsidRDefault="00D24308" w:rsidP="00D24308">
      <w:pPr>
        <w:numPr>
          <w:ilvl w:val="3"/>
          <w:numId w:val="6"/>
        </w:numPr>
        <w:spacing w:before="107" w:after="0"/>
        <w:ind w:left="709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 xml:space="preserve">Zabrania się rozmieszczania plakatów i ogłoszeń oraz prowadzenia innej działalności </w:t>
      </w:r>
      <w:r w:rsidR="0006794D">
        <w:rPr>
          <w:rFonts w:ascii="Times New Roman" w:hAnsi="Times New Roman"/>
          <w:color w:val="000000"/>
        </w:rPr>
        <w:br/>
      </w:r>
      <w:r w:rsidRPr="00673467">
        <w:rPr>
          <w:rFonts w:ascii="Times New Roman" w:hAnsi="Times New Roman"/>
          <w:color w:val="000000"/>
        </w:rPr>
        <w:t>niż przewóz osób na terenie przystanków komunikacyjnych.</w:t>
      </w:r>
    </w:p>
    <w:p w:rsidR="00D24308" w:rsidRPr="00673467" w:rsidRDefault="00D24308" w:rsidP="00D24308">
      <w:pPr>
        <w:spacing w:after="0"/>
        <w:rPr>
          <w:rFonts w:ascii="Times New Roman" w:hAnsi="Times New Roman"/>
        </w:rPr>
      </w:pPr>
    </w:p>
    <w:p w:rsidR="00EA20C9" w:rsidRDefault="00EA20C9"/>
    <w:sectPr w:rsidR="00EA2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31A"/>
    <w:multiLevelType w:val="hybridMultilevel"/>
    <w:tmpl w:val="25661F66"/>
    <w:lvl w:ilvl="0" w:tplc="BAACCB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A445734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B349A"/>
    <w:multiLevelType w:val="multilevel"/>
    <w:tmpl w:val="C5F617A6"/>
    <w:styleLink w:val="Styl1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decimal"/>
      <w:lvlText w:val="%2)"/>
      <w:lvlJc w:val="left"/>
      <w:pPr>
        <w:ind w:left="181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33" w:hanging="180"/>
      </w:p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2">
    <w:nsid w:val="2EAE7678"/>
    <w:multiLevelType w:val="hybridMultilevel"/>
    <w:tmpl w:val="C5F617A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D590720C">
      <w:start w:val="1"/>
      <w:numFmt w:val="decimal"/>
      <w:lvlText w:val="%2)"/>
      <w:lvlJc w:val="left"/>
      <w:pPr>
        <w:ind w:left="181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">
    <w:nsid w:val="305C7609"/>
    <w:multiLevelType w:val="hybridMultilevel"/>
    <w:tmpl w:val="24B22ECC"/>
    <w:lvl w:ilvl="0" w:tplc="0415000F">
      <w:start w:val="1"/>
      <w:numFmt w:val="decimal"/>
      <w:lvlText w:val="%1.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>
    <w:nsid w:val="393A1366"/>
    <w:multiLevelType w:val="hybridMultilevel"/>
    <w:tmpl w:val="1B226A5E"/>
    <w:lvl w:ilvl="0" w:tplc="1C729B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F65C1"/>
    <w:multiLevelType w:val="multilevel"/>
    <w:tmpl w:val="C5F617A6"/>
    <w:numStyleLink w:val="Styl1"/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308"/>
    <w:rsid w:val="0006794D"/>
    <w:rsid w:val="001D0789"/>
    <w:rsid w:val="0050008F"/>
    <w:rsid w:val="00D24308"/>
    <w:rsid w:val="00E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3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D2430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3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D2430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Gach</dc:creator>
  <cp:lastModifiedBy>Grzegorz Gach</cp:lastModifiedBy>
  <cp:revision>2</cp:revision>
  <dcterms:created xsi:type="dcterms:W3CDTF">2016-07-26T07:39:00Z</dcterms:created>
  <dcterms:modified xsi:type="dcterms:W3CDTF">2016-07-26T07:39:00Z</dcterms:modified>
</cp:coreProperties>
</file>